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10D52" w14:textId="350E3CD0" w:rsidR="00A85A20" w:rsidRDefault="000D54D5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3972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560D339B" w14:textId="5381990C" w:rsidR="0032523D" w:rsidRDefault="0032523D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ГЕОГРАФИЯ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528EE666" w:rsidR="00A85A20" w:rsidRDefault="005A695F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57249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по эл. почте</w:t>
      </w:r>
      <w:r w:rsidR="0032523D" w:rsidRPr="003252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4" w:history="1"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marisy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77@</w:t>
        </w:r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32523D" w:rsidRPr="0032523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2523D" w:rsidRPr="00027F46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9572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21</w:t>
      </w:r>
      <w:r w:rsidR="00A265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5A695F">
        <w:tc>
          <w:tcPr>
            <w:tcW w:w="2263" w:type="dxa"/>
          </w:tcPr>
          <w:p w14:paraId="6C564AE6" w14:textId="77777777" w:rsidR="00A85A20" w:rsidRDefault="00A85A20" w:rsidP="005A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5A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:rsidRPr="002221D8" w14:paraId="44C73EA0" w14:textId="77777777" w:rsidTr="005A695F">
        <w:tc>
          <w:tcPr>
            <w:tcW w:w="2263" w:type="dxa"/>
          </w:tcPr>
          <w:p w14:paraId="7886D8A4" w14:textId="3ED2EDD8" w:rsidR="00A85A20" w:rsidRPr="00957249" w:rsidRDefault="00957249" w:rsidP="005A69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7082" w:type="dxa"/>
          </w:tcPr>
          <w:p w14:paraId="3CFB5BA6" w14:textId="62B80EB3" w:rsidR="004D175E" w:rsidRDefault="003021D3" w:rsidP="009572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</w:t>
            </w:r>
          </w:p>
          <w:p w14:paraId="63E688E5" w14:textId="01C428A6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</w:t>
            </w:r>
          </w:p>
          <w:p w14:paraId="1E1EABFC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Крайней южной точкой Евразии является</w:t>
            </w:r>
          </w:p>
          <w:p w14:paraId="19B8A084" w14:textId="444355B2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A68D3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9" type="#_x0000_t75" style="width:20.25pt;height:18pt" o:ole="">
                  <v:imagedata r:id="rId5" o:title=""/>
                </v:shape>
                <w:control r:id="rId6" w:name="DefaultOcxName" w:shapeid="_x0000_i1279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мыс Рока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277E4EA">
                <v:shape id="_x0000_i1278" type="#_x0000_t75" style="width:20.25pt;height:18pt" o:ole="">
                  <v:imagedata r:id="rId5" o:title=""/>
                </v:shape>
                <w:control r:id="rId7" w:name="DefaultOcxName1" w:shapeid="_x0000_i1278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 xml:space="preserve"> мыс </w:t>
            </w:r>
            <w:proofErr w:type="spellStart"/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Пиай</w:t>
            </w:r>
            <w:proofErr w:type="spellEnd"/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C95B5A2">
                <v:shape id="_x0000_i1277" type="#_x0000_t75" style="width:20.25pt;height:18pt" o:ole="">
                  <v:imagedata r:id="rId5" o:title=""/>
                </v:shape>
                <w:control r:id="rId8" w:name="DefaultOcxName2" w:shapeid="_x0000_i1277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мыс Челюскин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665CC69">
                <v:shape id="_x0000_i1276" type="#_x0000_t75" style="width:20.25pt;height:18pt" o:ole="">
                  <v:imagedata r:id="rId5" o:title=""/>
                </v:shape>
                <w:control r:id="rId9" w:name="DefaultOcxName3" w:shapeid="_x0000_i1276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мыс Дежнева</w:t>
            </w:r>
          </w:p>
          <w:p w14:paraId="5AF2A3BF" w14:textId="7777777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2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1287D6B3" w14:textId="77777777" w:rsid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Распределите горные системы в порядке убывания их максимальных высот. Результат запишите в виде ряда цифр без пробелов и запятых.</w:t>
            </w: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br/>
              <w:t>1. Гималаи. 2. Карпаты 3. Алтай 4. Памир 5. Альпы 6. Уральские 7. Кавказ.</w:t>
            </w:r>
          </w:p>
          <w:p w14:paraId="5818FB41" w14:textId="6602D70A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3</w:t>
            </w:r>
          </w:p>
          <w:p w14:paraId="516BD776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Выберите реки, относящиеся к бассейну Тихого океана</w:t>
            </w:r>
          </w:p>
          <w:p w14:paraId="3135A475" w14:textId="490D115C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563F4E5">
                <v:shape id="_x0000_i1275" type="#_x0000_t75" style="width:20.25pt;height:18pt" o:ole="">
                  <v:imagedata r:id="rId10" o:title=""/>
                </v:shape>
                <w:control r:id="rId11" w:name="DefaultOcxName5" w:shapeid="_x0000_i1275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Амур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6B6F279">
                <v:shape id="_x0000_i1274" type="#_x0000_t75" style="width:20.25pt;height:18pt" o:ole="">
                  <v:imagedata r:id="rId10" o:title=""/>
                </v:shape>
                <w:control r:id="rId12" w:name="DefaultOcxName6" w:shapeid="_x0000_i1274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Ганг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380DA67">
                <v:shape id="_x0000_i1273" type="#_x0000_t75" style="width:20.25pt;height:18pt" o:ole="">
                  <v:imagedata r:id="rId10" o:title=""/>
                </v:shape>
                <w:control r:id="rId13" w:name="DefaultOcxName7" w:shapeid="_x0000_i1273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Меконг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147A871">
                <v:shape id="_x0000_i1272" type="#_x0000_t75" style="width:20.25pt;height:18pt" o:ole="">
                  <v:imagedata r:id="rId10" o:title=""/>
                </v:shape>
                <w:control r:id="rId14" w:name="DefaultOcxName8" w:shapeid="_x0000_i1272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Янцзы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515B6D1">
                <v:shape id="_x0000_i1271" type="#_x0000_t75" style="width:20.25pt;height:18pt" o:ole="">
                  <v:imagedata r:id="rId10" o:title=""/>
                </v:shape>
                <w:control r:id="rId15" w:name="DefaultOcxName9" w:shapeid="_x0000_i1271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Колыма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D133981">
                <v:shape id="_x0000_i1270" type="#_x0000_t75" style="width:20.25pt;height:18pt" o:ole="">
                  <v:imagedata r:id="rId10" o:title=""/>
                </v:shape>
                <w:control r:id="rId16" w:name="DefaultOcxName10" w:shapeid="_x0000_i1270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Евфрат</w:t>
            </w:r>
          </w:p>
          <w:p w14:paraId="16008C27" w14:textId="77777777" w:rsid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</w:pPr>
          </w:p>
          <w:p w14:paraId="545F0A54" w14:textId="77777777" w:rsid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  <w:p w14:paraId="17B9ED17" w14:textId="0CFAE8E0" w:rsid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lastRenderedPageBreak/>
              <w:t>Вопрос № 4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0E99D9E6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Какой географический объект расположен в области средиземноморского климата субтропического пояса?</w:t>
            </w:r>
          </w:p>
          <w:p w14:paraId="3F48F83D" w14:textId="40449E4E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591F1F0">
                <v:shape id="_x0000_i1269" type="#_x0000_t75" style="width:20.25pt;height:18pt" o:ole="">
                  <v:imagedata r:id="rId5" o:title=""/>
                </v:shape>
                <w:control r:id="rId17" w:name="DefaultOcxName11" w:shapeid="_x0000_i1269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Полуостров Камчатка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AFB697D">
                <v:shape id="_x0000_i1268" type="#_x0000_t75" style="width:20.25pt;height:18pt" o:ole="">
                  <v:imagedata r:id="rId5" o:title=""/>
                </v:shape>
                <w:control r:id="rId18" w:name="DefaultOcxName12" w:shapeid="_x0000_i1268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Полуостров Индостан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A0AD06E">
                <v:shape id="_x0000_i1267" type="#_x0000_t75" style="width:20.25pt;height:18pt" o:ole="">
                  <v:imagedata r:id="rId5" o:title=""/>
                </v:shape>
                <w:control r:id="rId19" w:name="DefaultOcxName13" w:shapeid="_x0000_i1267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Пиренейский полуостров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BEAD4B8">
                <v:shape id="_x0000_i1266" type="#_x0000_t75" style="width:20.25pt;height:18pt" o:ole="">
                  <v:imagedata r:id="rId5" o:title=""/>
                </v:shape>
                <w:control r:id="rId20" w:name="DefaultOcxName14" w:shapeid="_x0000_i1266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Скандинавский полуостров</w:t>
            </w:r>
          </w:p>
          <w:p w14:paraId="6D681207" w14:textId="10C48609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5</w:t>
            </w:r>
          </w:p>
          <w:p w14:paraId="4C887687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В каком из населенных пунктов выпадает большее количество осадков?</w:t>
            </w:r>
          </w:p>
          <w:p w14:paraId="2A37E6BF" w14:textId="18332C2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AEF58A1">
                <v:shape id="_x0000_i1265" type="#_x0000_t75" style="width:20.25pt;height:18pt" o:ole="">
                  <v:imagedata r:id="rId5" o:title=""/>
                </v:shape>
                <w:control r:id="rId21" w:name="DefaultOcxName15" w:shapeid="_x0000_i1265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Берлин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B2804C2">
                <v:shape id="_x0000_i1264" type="#_x0000_t75" style="width:20.25pt;height:18pt" o:ole="">
                  <v:imagedata r:id="rId5" o:title=""/>
                </v:shape>
                <w:control r:id="rId22" w:name="DefaultOcxName16" w:shapeid="_x0000_i1264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Дели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94B7273">
                <v:shape id="_x0000_i1263" type="#_x0000_t75" style="width:20.25pt;height:18pt" o:ole="">
                  <v:imagedata r:id="rId5" o:title=""/>
                </v:shape>
                <w:control r:id="rId23" w:name="DefaultOcxName17" w:shapeid="_x0000_i1263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Токио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E7275E0">
                <v:shape id="_x0000_i1262" type="#_x0000_t75" style="width:20.25pt;height:18pt" o:ole="">
                  <v:imagedata r:id="rId5" o:title=""/>
                </v:shape>
                <w:control r:id="rId24" w:name="DefaultOcxName18" w:shapeid="_x0000_i1262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Анкара</w:t>
            </w:r>
          </w:p>
          <w:p w14:paraId="3D9BEEBA" w14:textId="7777777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6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22221809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В каких климатических поясах расположены пустыни в Евразии?</w:t>
            </w:r>
          </w:p>
          <w:p w14:paraId="1100C92B" w14:textId="4C778D2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820F2E2">
                <v:shape id="_x0000_i1261" type="#_x0000_t75" style="width:20.25pt;height:18pt" o:ole="">
                  <v:imagedata r:id="rId10" o:title=""/>
                </v:shape>
                <w:control r:id="rId25" w:name="DefaultOcxName19" w:shapeid="_x0000_i1261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умеренном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312A024">
                <v:shape id="_x0000_i1260" type="#_x0000_t75" style="width:20.25pt;height:18pt" o:ole="">
                  <v:imagedata r:id="rId10" o:title=""/>
                </v:shape>
                <w:control r:id="rId26" w:name="DefaultOcxName20" w:shapeid="_x0000_i1260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субтропическом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C966F53">
                <v:shape id="_x0000_i1259" type="#_x0000_t75" style="width:20.25pt;height:18pt" o:ole="">
                  <v:imagedata r:id="rId10" o:title=""/>
                </v:shape>
                <w:control r:id="rId27" w:name="DefaultOcxName21" w:shapeid="_x0000_i1259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экваториальном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239B2B9">
                <v:shape id="_x0000_i1258" type="#_x0000_t75" style="width:20.25pt;height:18pt" o:ole="">
                  <v:imagedata r:id="rId10" o:title=""/>
                </v:shape>
                <w:control r:id="rId28" w:name="DefaultOcxName22" w:shapeid="_x0000_i1258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субэкваториальном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A8A2871">
                <v:shape id="_x0000_i1257" type="#_x0000_t75" style="width:20.25pt;height:18pt" o:ole="">
                  <v:imagedata r:id="rId10" o:title=""/>
                </v:shape>
                <w:control r:id="rId29" w:name="DefaultOcxName23" w:shapeid="_x0000_i1257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тропическом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13E4A99">
                <v:shape id="_x0000_i1256" type="#_x0000_t75" style="width:20.25pt;height:18pt" o:ole="">
                  <v:imagedata r:id="rId10" o:title=""/>
                </v:shape>
                <w:control r:id="rId30" w:name="DefaultOcxName24" w:shapeid="_x0000_i1256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субарктическом</w:t>
            </w:r>
          </w:p>
          <w:p w14:paraId="66323D6D" w14:textId="5E56C4A2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7</w:t>
            </w:r>
          </w:p>
          <w:p w14:paraId="306B7164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Где в Евразии наблюдаются самые высокие температуры летом?</w:t>
            </w:r>
          </w:p>
          <w:p w14:paraId="24E9C74C" w14:textId="6E40FCED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DC0975D">
                <v:shape id="_x0000_i1255" type="#_x0000_t75" style="width:20.25pt;height:18pt" o:ole="">
                  <v:imagedata r:id="rId5" o:title=""/>
                </v:shape>
                <w:control r:id="rId31" w:name="DefaultOcxName25" w:shapeid="_x0000_i1255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полуостров Индостан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07BA513">
                <v:shape id="_x0000_i1254" type="#_x0000_t75" style="width:20.25pt;height:18pt" o:ole="">
                  <v:imagedata r:id="rId5" o:title=""/>
                </v:shape>
                <w:control r:id="rId32" w:name="DefaultOcxName26" w:shapeid="_x0000_i1254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полуостров Камчатка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lastRenderedPageBreak/>
              <w:object w:dxaOrig="1440" w:dyaOrig="1440" w14:anchorId="42789F05">
                <v:shape id="_x0000_i1253" type="#_x0000_t75" style="width:20.25pt;height:18pt" o:ole="">
                  <v:imagedata r:id="rId5" o:title=""/>
                </v:shape>
                <w:control r:id="rId33" w:name="DefaultOcxName27" w:shapeid="_x0000_i1253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Аравийский полуостров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87969D8">
                <v:shape id="_x0000_i1252" type="#_x0000_t75" style="width:20.25pt;height:18pt" o:ole="">
                  <v:imagedata r:id="rId5" o:title=""/>
                </v:shape>
                <w:control r:id="rId34" w:name="DefaultOcxName28" w:shapeid="_x0000_i1252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</w:t>
            </w:r>
            <w:proofErr w:type="spellStart"/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Апеннинский</w:t>
            </w:r>
            <w:proofErr w:type="spellEnd"/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 xml:space="preserve"> полуостров</w:t>
            </w:r>
          </w:p>
          <w:p w14:paraId="378F6A67" w14:textId="7777777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8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13F1C950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Выберите реки с преимущественно снеговым типом питания.</w:t>
            </w:r>
          </w:p>
          <w:p w14:paraId="3DC4B803" w14:textId="7912DA3E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4DE53F1">
                <v:shape id="_x0000_i1251" type="#_x0000_t75" style="width:20.25pt;height:18pt" o:ole="">
                  <v:imagedata r:id="rId10" o:title=""/>
                </v:shape>
                <w:control r:id="rId35" w:name="DefaultOcxName29" w:shapeid="_x0000_i1251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Енисей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0472189">
                <v:shape id="_x0000_i1250" type="#_x0000_t75" style="width:20.25pt;height:18pt" o:ole="">
                  <v:imagedata r:id="rId10" o:title=""/>
                </v:shape>
                <w:control r:id="rId36" w:name="DefaultOcxName30" w:shapeid="_x0000_i1250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Евфрат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3DE6E91">
                <v:shape id="_x0000_i1249" type="#_x0000_t75" style="width:20.25pt;height:18pt" o:ole="">
                  <v:imagedata r:id="rId10" o:title=""/>
                </v:shape>
                <w:control r:id="rId37" w:name="DefaultOcxName31" w:shapeid="_x0000_i1249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Лена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7449CCC">
                <v:shape id="_x0000_i1248" type="#_x0000_t75" style="width:20.25pt;height:18pt" o:ole="">
                  <v:imagedata r:id="rId10" o:title=""/>
                </v:shape>
                <w:control r:id="rId38" w:name="DefaultOcxName32" w:shapeid="_x0000_i1248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Янцзы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E401C25">
                <v:shape id="_x0000_i1247" type="#_x0000_t75" style="width:20.25pt;height:18pt" o:ole="">
                  <v:imagedata r:id="rId10" o:title=""/>
                </v:shape>
                <w:control r:id="rId39" w:name="DefaultOcxName33" w:shapeid="_x0000_i1247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Амур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C848FB5">
                <v:shape id="_x0000_i1246" type="#_x0000_t75" style="width:20.25pt;height:18pt" o:ole="">
                  <v:imagedata r:id="rId10" o:title=""/>
                </v:shape>
                <w:control r:id="rId40" w:name="DefaultOcxName34" w:shapeid="_x0000_i1246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Обь</w:t>
            </w:r>
          </w:p>
          <w:p w14:paraId="3ED41C8A" w14:textId="7777777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9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6A579E9D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Выберите группу стран с правильным соотношением страна - столица</w:t>
            </w:r>
          </w:p>
          <w:p w14:paraId="3E6CEDFD" w14:textId="4AE23C15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489EB8B">
                <v:shape id="_x0000_i1245" type="#_x0000_t75" style="width:20.25pt;height:18pt" o:ole="">
                  <v:imagedata r:id="rId5" o:title=""/>
                </v:shape>
                <w:control r:id="rId41" w:name="DefaultOcxName35" w:shapeid="_x0000_i1245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Франция - Париж, Норвегия - Осло, Иран - Тегеран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A1E16B4">
                <v:shape id="_x0000_i1244" type="#_x0000_t75" style="width:20.25pt;height:18pt" o:ole="">
                  <v:imagedata r:id="rId5" o:title=""/>
                </v:shape>
                <w:control r:id="rId42" w:name="DefaultOcxName36" w:shapeid="_x0000_i1244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Япония - Токио, Китай - Шанхай, Испания - Барселона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0F59BDC0">
                <v:shape id="_x0000_i1243" type="#_x0000_t75" style="width:20.25pt;height:18pt" o:ole="">
                  <v:imagedata r:id="rId5" o:title=""/>
                </v:shape>
                <w:control r:id="rId43" w:name="DefaultOcxName37" w:shapeid="_x0000_i1243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Германия - Берлин, Италия - Милан, Индия - Нью-Дели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00D137BC">
                <v:shape id="_x0000_i1242" type="#_x0000_t75" style="width:20.25pt;height:18pt" o:ole="">
                  <v:imagedata r:id="rId5" o:title=""/>
                </v:shape>
                <w:control r:id="rId44" w:name="DefaultOcxName38" w:shapeid="_x0000_i1242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Турция - Стамбул, Филиппины - Манила, Румыния - Бухарест</w:t>
            </w:r>
          </w:p>
          <w:p w14:paraId="73F2CD89" w14:textId="7777777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10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44C3FDAD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Какие горы Евразии по возрасту относятся к молодым?</w:t>
            </w:r>
          </w:p>
          <w:p w14:paraId="2DE7A7E5" w14:textId="725FC6EC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553D79F">
                <v:shape id="_x0000_i1241" type="#_x0000_t75" style="width:20.25pt;height:18pt" o:ole="">
                  <v:imagedata r:id="rId5" o:title=""/>
                </v:shape>
                <w:control r:id="rId45" w:name="DefaultOcxName39" w:shapeid="_x0000_i1241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Уральские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C83F509">
                <v:shape id="_x0000_i1240" type="#_x0000_t75" style="width:20.25pt;height:18pt" o:ole="">
                  <v:imagedata r:id="rId5" o:title=""/>
                </v:shape>
                <w:control r:id="rId46" w:name="DefaultOcxName40" w:shapeid="_x0000_i1240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Алтай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D5C2C77">
                <v:shape id="_x0000_i1239" type="#_x0000_t75" style="width:20.25pt;height:18pt" o:ole="">
                  <v:imagedata r:id="rId5" o:title=""/>
                </v:shape>
                <w:control r:id="rId47" w:name="DefaultOcxName41" w:shapeid="_x0000_i1239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Кавказ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422B509">
                <v:shape id="_x0000_i1238" type="#_x0000_t75" style="width:20.25pt;height:18pt" o:ole="">
                  <v:imagedata r:id="rId5" o:title=""/>
                </v:shape>
                <w:control r:id="rId48" w:name="DefaultOcxName42" w:shapeid="_x0000_i1238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Памир</w:t>
            </w:r>
          </w:p>
          <w:p w14:paraId="1494AA58" w14:textId="77777777" w:rsidR="00C15B9B" w:rsidRDefault="00C15B9B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</w:p>
          <w:p w14:paraId="09F4A04B" w14:textId="4BA788F1" w:rsidR="00C15B9B" w:rsidRDefault="00C15B9B" w:rsidP="00C15B9B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lastRenderedPageBreak/>
              <w:t>Вопрос № 11</w:t>
            </w:r>
          </w:p>
          <w:p w14:paraId="2527696F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Какая территория Евразии обладает большими запасами нефти?</w:t>
            </w:r>
          </w:p>
          <w:p w14:paraId="740494F2" w14:textId="094CE7F8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287F203">
                <v:shape id="_x0000_i1237" type="#_x0000_t75" style="width:20.25pt;height:18pt" o:ole="">
                  <v:imagedata r:id="rId5" o:title=""/>
                </v:shape>
                <w:control r:id="rId49" w:name="DefaultOcxName43" w:shapeid="_x0000_i1237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Среднесибирское плоскогорье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45C2B78">
                <v:shape id="_x0000_i1235" type="#_x0000_t75" style="width:20.25pt;height:18pt" o:ole="">
                  <v:imagedata r:id="rId5" o:title=""/>
                </v:shape>
                <w:control r:id="rId50" w:name="DefaultOcxName44" w:shapeid="_x0000_i1235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полуостров Индостан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EFC4DEB">
                <v:shape id="_x0000_i1234" type="#_x0000_t75" style="width:20.25pt;height:18pt" o:ole="">
                  <v:imagedata r:id="rId5" o:title=""/>
                </v:shape>
                <w:control r:id="rId51" w:name="DefaultOcxName45" w:shapeid="_x0000_i1234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</w:t>
            </w:r>
            <w:proofErr w:type="gramStart"/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Западно-Сибирская</w:t>
            </w:r>
            <w:proofErr w:type="gramEnd"/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 xml:space="preserve"> равнина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0461A79">
                <v:shape id="_x0000_i1233" type="#_x0000_t75" style="width:20.25pt;height:18pt" o:ole="">
                  <v:imagedata r:id="rId5" o:title=""/>
                </v:shape>
                <w:control r:id="rId52" w:name="DefaultOcxName46" w:shapeid="_x0000_i1233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Скандинавский полуостров</w:t>
            </w:r>
          </w:p>
          <w:p w14:paraId="31F3ACC0" w14:textId="753D5B44" w:rsidR="003021D3" w:rsidRPr="003021D3" w:rsidRDefault="003021D3" w:rsidP="00C15B9B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12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Какая природная зона занимает полуостров Индостан?</w:t>
            </w:r>
          </w:p>
          <w:p w14:paraId="6C370050" w14:textId="4E246D54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0C724F3B">
                <v:shape id="_x0000_i1232" type="#_x0000_t75" style="width:20.25pt;height:18pt" o:ole="">
                  <v:imagedata r:id="rId5" o:title=""/>
                </v:shape>
                <w:control r:id="rId53" w:name="DefaultOcxName47" w:shapeid="_x0000_i1232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саванны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856318D">
                <v:shape id="_x0000_i1231" type="#_x0000_t75" style="width:20.25pt;height:18pt" o:ole="">
                  <v:imagedata r:id="rId5" o:title=""/>
                </v:shape>
                <w:control r:id="rId54" w:name="DefaultOcxName48" w:shapeid="_x0000_i1231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пустыни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DB79AA8">
                <v:shape id="_x0000_i1230" type="#_x0000_t75" style="width:20.25pt;height:18pt" o:ole="">
                  <v:imagedata r:id="rId5" o:title=""/>
                </v:shape>
                <w:control r:id="rId55" w:name="DefaultOcxName49" w:shapeid="_x0000_i1230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степи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7B4EDDB">
                <v:shape id="_x0000_i1229" type="#_x0000_t75" style="width:20.25pt;height:18pt" o:ole="">
                  <v:imagedata r:id="rId5" o:title=""/>
                </v:shape>
                <w:control r:id="rId56" w:name="DefaultOcxName50" w:shapeid="_x0000_i1229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тайга</w:t>
            </w:r>
          </w:p>
          <w:p w14:paraId="39022162" w14:textId="4DE3381D" w:rsidR="003021D3" w:rsidRPr="003021D3" w:rsidRDefault="003021D3" w:rsidP="00C15B9B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13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proofErr w:type="gramStart"/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В</w:t>
            </w:r>
            <w:proofErr w:type="gramEnd"/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 xml:space="preserve"> какой природной зоне расположены самые плодородные почвы?</w:t>
            </w:r>
          </w:p>
          <w:p w14:paraId="21C7737C" w14:textId="436FA63F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0315C7B3">
                <v:shape id="_x0000_i1228" type="#_x0000_t75" style="width:20.25pt;height:18pt" o:ole="">
                  <v:imagedata r:id="rId5" o:title=""/>
                </v:shape>
                <w:control r:id="rId57" w:name="DefaultOcxName51" w:shapeid="_x0000_i1228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пустыне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59AC909">
                <v:shape id="_x0000_i1227" type="#_x0000_t75" style="width:20.25pt;height:18pt" o:ole="">
                  <v:imagedata r:id="rId5" o:title=""/>
                </v:shape>
                <w:control r:id="rId58" w:name="DefaultOcxName52" w:shapeid="_x0000_i1227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тайге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E1F4227">
                <v:shape id="_x0000_i1226" type="#_x0000_t75" style="width:20.25pt;height:18pt" o:ole="">
                  <v:imagedata r:id="rId5" o:title=""/>
                </v:shape>
                <w:control r:id="rId59" w:name="DefaultOcxName53" w:shapeid="_x0000_i1226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саванне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039A185">
                <v:shape id="_x0000_i1225" type="#_x0000_t75" style="width:20.25pt;height:18pt" o:ole="">
                  <v:imagedata r:id="rId5" o:title=""/>
                </v:shape>
                <w:control r:id="rId60" w:name="DefaultOcxName54" w:shapeid="_x0000_i1225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степи</w:t>
            </w:r>
          </w:p>
          <w:p w14:paraId="3176E243" w14:textId="20EC867B" w:rsidR="003021D3" w:rsidRPr="003021D3" w:rsidRDefault="003021D3" w:rsidP="00C15B9B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14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Бурый медведь, белка, зубр, лисица, лось являются обитателями</w:t>
            </w:r>
          </w:p>
          <w:p w14:paraId="38D2E082" w14:textId="51153325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DF62C81">
                <v:shape id="_x0000_i1224" type="#_x0000_t75" style="width:20.25pt;height:18pt" o:ole="">
                  <v:imagedata r:id="rId5" o:title=""/>
                </v:shape>
                <w:control r:id="rId61" w:name="DefaultOcxName55" w:shapeid="_x0000_i1224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степей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8162BC0">
                <v:shape id="_x0000_i1223" type="#_x0000_t75" style="width:20.25pt;height:18pt" o:ole="">
                  <v:imagedata r:id="rId5" o:title=""/>
                </v:shape>
                <w:control r:id="rId62" w:name="DefaultOcxName56" w:shapeid="_x0000_i1223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пустынь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5994B41">
                <v:shape id="_x0000_i1222" type="#_x0000_t75" style="width:20.25pt;height:18pt" o:ole="">
                  <v:imagedata r:id="rId5" o:title=""/>
                </v:shape>
                <w:control r:id="rId63" w:name="DefaultOcxName57" w:shapeid="_x0000_i1222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тундры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4E8C2AC">
                <v:shape id="_x0000_i1221" type="#_x0000_t75" style="width:20.25pt;height:18pt" o:ole="">
                  <v:imagedata r:id="rId5" o:title=""/>
                </v:shape>
                <w:control r:id="rId64" w:name="DefaultOcxName58" w:shapeid="_x0000_i1221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тайги</w:t>
            </w:r>
          </w:p>
          <w:p w14:paraId="2E8C484A" w14:textId="2CEFDD46" w:rsidR="003021D3" w:rsidRPr="003021D3" w:rsidRDefault="003021D3" w:rsidP="00C15B9B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15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proofErr w:type="gramStart"/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В</w:t>
            </w:r>
            <w:proofErr w:type="gramEnd"/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 xml:space="preserve"> каких государствах Европы выращивают цитрусовые?</w:t>
            </w:r>
          </w:p>
          <w:p w14:paraId="56BE1234" w14:textId="2DDF67F2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08113F4">
                <v:shape id="_x0000_i1220" type="#_x0000_t75" style="width:20.25pt;height:18pt" o:ole="">
                  <v:imagedata r:id="rId10" o:title=""/>
                </v:shape>
                <w:control r:id="rId65" w:name="DefaultOcxName59" w:shapeid="_x0000_i1220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Испания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2E75ED1">
                <v:shape id="_x0000_i1219" type="#_x0000_t75" style="width:20.25pt;height:18pt" o:ole="">
                  <v:imagedata r:id="rId10" o:title=""/>
                </v:shape>
                <w:control r:id="rId66" w:name="DefaultOcxName60" w:shapeid="_x0000_i1219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Греция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12D5657">
                <v:shape id="_x0000_i1218" type="#_x0000_t75" style="width:20.25pt;height:18pt" o:ole="">
                  <v:imagedata r:id="rId10" o:title=""/>
                </v:shape>
                <w:control r:id="rId67" w:name="DefaultOcxName61" w:shapeid="_x0000_i1218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Польша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355F5FD">
                <v:shape id="_x0000_i1217" type="#_x0000_t75" style="width:20.25pt;height:18pt" o:ole="">
                  <v:imagedata r:id="rId10" o:title=""/>
                </v:shape>
                <w:control r:id="rId68" w:name="DefaultOcxName62" w:shapeid="_x0000_i1217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Франция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3CAAF18">
                <v:shape id="_x0000_i1216" type="#_x0000_t75" style="width:20.25pt;height:18pt" o:ole="">
                  <v:imagedata r:id="rId10" o:title=""/>
                </v:shape>
                <w:control r:id="rId69" w:name="DefaultOcxName63" w:shapeid="_x0000_i1216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Швеция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1AC10CB">
                <v:shape id="_x0000_i1215" type="#_x0000_t75" style="width:20.25pt;height:18pt" o:ole="">
                  <v:imagedata r:id="rId10" o:title=""/>
                </v:shape>
                <w:control r:id="rId70" w:name="DefaultOcxName64" w:shapeid="_x0000_i1215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Италия</w:t>
            </w:r>
          </w:p>
          <w:p w14:paraId="54CD2E21" w14:textId="09088FF0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lastRenderedPageBreak/>
              <w:t>Вопрос № 16</w:t>
            </w:r>
            <w:bookmarkStart w:id="0" w:name="_GoBack"/>
            <w:bookmarkEnd w:id="0"/>
          </w:p>
          <w:p w14:paraId="5E6F8EA3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Выберите островные государства Евразии</w:t>
            </w:r>
          </w:p>
          <w:p w14:paraId="78BFFD92" w14:textId="55A6983D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10D3D38">
                <v:shape id="_x0000_i1214" type="#_x0000_t75" style="width:20.25pt;height:18pt" o:ole="">
                  <v:imagedata r:id="rId5" o:title=""/>
                </v:shape>
                <w:control r:id="rId71" w:name="DefaultOcxName65" w:shapeid="_x0000_i1214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Ирландия, Испания, Индия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3F288C1">
                <v:shape id="_x0000_i1213" type="#_x0000_t75" style="width:20.25pt;height:18pt" o:ole="">
                  <v:imagedata r:id="rId5" o:title=""/>
                </v:shape>
                <w:control r:id="rId72" w:name="DefaultOcxName66" w:shapeid="_x0000_i1213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Япония, Филиппины, Франция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A750DE2">
                <v:shape id="_x0000_i1212" type="#_x0000_t75" style="width:20.25pt;height:18pt" o:ole="">
                  <v:imagedata r:id="rId5" o:title=""/>
                </v:shape>
                <w:control r:id="rId73" w:name="DefaultOcxName67" w:shapeid="_x0000_i1212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Греция, Индонезия, Вьетнам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67A272A9">
                <v:shape id="_x0000_i1211" type="#_x0000_t75" style="width:20.25pt;height:18pt" o:ole="">
                  <v:imagedata r:id="rId5" o:title=""/>
                </v:shape>
                <w:control r:id="rId74" w:name="DefaultOcxName68" w:shapeid="_x0000_i1211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Филиппины, Япония, Исландия</w:t>
            </w:r>
          </w:p>
          <w:p w14:paraId="786FBBA1" w14:textId="7777777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17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717DF769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Большая часть осадков в муссонном климате выпадает</w:t>
            </w:r>
          </w:p>
          <w:p w14:paraId="088974F4" w14:textId="13D4D040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E15BC3F">
                <v:shape id="_x0000_i1210" type="#_x0000_t75" style="width:20.25pt;height:18pt" o:ole="">
                  <v:imagedata r:id="rId5" o:title=""/>
                </v:shape>
                <w:control r:id="rId75" w:name="DefaultOcxName69" w:shapeid="_x0000_i1210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летом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02E3AA96">
                <v:shape id="_x0000_i1209" type="#_x0000_t75" style="width:20.25pt;height:18pt" o:ole="">
                  <v:imagedata r:id="rId5" o:title=""/>
                </v:shape>
                <w:control r:id="rId76" w:name="DefaultOcxName70" w:shapeid="_x0000_i1209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зимой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313ECF8">
                <v:shape id="_x0000_i1208" type="#_x0000_t75" style="width:20.25pt;height:18pt" o:ole="">
                  <v:imagedata r:id="rId5" o:title=""/>
                </v:shape>
                <w:control r:id="rId77" w:name="DefaultOcxName71" w:shapeid="_x0000_i1208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осенью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5E76D3F0">
                <v:shape id="_x0000_i1207" type="#_x0000_t75" style="width:20.25pt;height:18pt" o:ole="">
                  <v:imagedata r:id="rId5" o:title=""/>
                </v:shape>
                <w:control r:id="rId78" w:name="DefaultOcxName72" w:shapeid="_x0000_i1207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весной</w:t>
            </w:r>
          </w:p>
          <w:p w14:paraId="1C586738" w14:textId="7777777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18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067C9A20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Почему Евразия имеет самый большой набор природных зон?</w:t>
            </w:r>
          </w:p>
          <w:p w14:paraId="75317BBD" w14:textId="4D428AFD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0FAD9A0C">
                <v:shape id="_x0000_i1206" type="#_x0000_t75" style="width:20.25pt;height:18pt" o:ole="">
                  <v:imagedata r:id="rId5" o:title=""/>
                </v:shape>
                <w:control r:id="rId79" w:name="DefaultOcxName73" w:shapeid="_x0000_i1206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Омывается четырьмя океанами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11FB7B81">
                <v:shape id="_x0000_i1205" type="#_x0000_t75" style="width:20.25pt;height:18pt" o:ole="">
                  <v:imagedata r:id="rId5" o:title=""/>
                </v:shape>
                <w:control r:id="rId80" w:name="DefaultOcxName74" w:shapeid="_x0000_i1205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Имеет большую протяженность с запада на восток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7BDBFBA">
                <v:shape id="_x0000_i1204" type="#_x0000_t75" style="width:20.25pt;height:18pt" o:ole="">
                  <v:imagedata r:id="rId5" o:title=""/>
                </v:shape>
                <w:control r:id="rId81" w:name="DefaultOcxName75" w:shapeid="_x0000_i1204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Расположена в северном полушарии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57147CB">
                <v:shape id="_x0000_i1203" type="#_x0000_t75" style="width:20.25pt;height:18pt" o:ole="">
                  <v:imagedata r:id="rId5" o:title=""/>
                </v:shape>
                <w:control r:id="rId82" w:name="DefaultOcxName76" w:shapeid="_x0000_i1203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Имеет большую протяженность с севера на юг</w:t>
            </w:r>
          </w:p>
          <w:p w14:paraId="0664F1C2" w14:textId="7777777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t>Вопрос № 19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699B48C3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Аравийский полуостров расположен в климатическом поясе</w:t>
            </w:r>
          </w:p>
          <w:p w14:paraId="05433DE8" w14:textId="410AE6CD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25DC0F17">
                <v:shape id="_x0000_i1202" type="#_x0000_t75" style="width:20.25pt;height:18pt" o:ole="">
                  <v:imagedata r:id="rId5" o:title=""/>
                </v:shape>
                <w:control r:id="rId83" w:name="DefaultOcxName77" w:shapeid="_x0000_i1202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тропическом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063B9EC1">
                <v:shape id="_x0000_i1201" type="#_x0000_t75" style="width:20.25pt;height:18pt" o:ole="">
                  <v:imagedata r:id="rId5" o:title=""/>
                </v:shape>
                <w:control r:id="rId84" w:name="DefaultOcxName78" w:shapeid="_x0000_i1201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субтропическом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8460AD6">
                <v:shape id="_x0000_i1200" type="#_x0000_t75" style="width:20.25pt;height:18pt" o:ole="">
                  <v:imagedata r:id="rId5" o:title=""/>
                </v:shape>
                <w:control r:id="rId85" w:name="DefaultOcxName79" w:shapeid="_x0000_i1200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субэкваториальном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21A7A79">
                <v:shape id="_x0000_i1199" type="#_x0000_t75" style="width:20.25pt;height:18pt" o:ole="">
                  <v:imagedata r:id="rId5" o:title=""/>
                </v:shape>
                <w:control r:id="rId86" w:name="DefaultOcxName80" w:shapeid="_x0000_i1199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экваториальном</w:t>
            </w:r>
          </w:p>
          <w:p w14:paraId="7FAA9151" w14:textId="77777777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b/>
                <w:bCs/>
                <w:color w:val="000099"/>
                <w:sz w:val="27"/>
                <w:szCs w:val="27"/>
                <w:lang w:eastAsia="ru-RU"/>
              </w:rPr>
              <w:lastRenderedPageBreak/>
              <w:t>Вопрос № 20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</w:p>
          <w:p w14:paraId="4D95DECA" w14:textId="77777777" w:rsidR="003021D3" w:rsidRPr="003021D3" w:rsidRDefault="003021D3" w:rsidP="003021D3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333333"/>
                <w:sz w:val="27"/>
                <w:szCs w:val="27"/>
                <w:lang w:eastAsia="ru-RU"/>
              </w:rPr>
              <w:t>Растение - каучуконос выращивают</w:t>
            </w:r>
          </w:p>
          <w:p w14:paraId="0990C9B9" w14:textId="7757166B" w:rsidR="003021D3" w:rsidRPr="003021D3" w:rsidRDefault="003021D3" w:rsidP="003021D3">
            <w:pPr>
              <w:shd w:val="clear" w:color="auto" w:fill="FFFFFF"/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</w:pP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7CD95FC7">
                <v:shape id="_x0000_i1198" type="#_x0000_t75" style="width:20.25pt;height:18pt" o:ole="">
                  <v:imagedata r:id="rId5" o:title=""/>
                </v:shape>
                <w:control r:id="rId87" w:name="DefaultOcxName81" w:shapeid="_x0000_i1198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Индии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A3C3DD2">
                <v:shape id="_x0000_i1197" type="#_x0000_t75" style="width:20.25pt;height:18pt" o:ole="">
                  <v:imagedata r:id="rId5" o:title=""/>
                </v:shape>
                <w:control r:id="rId88" w:name="DefaultOcxName82" w:shapeid="_x0000_i1197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Японии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341C63C0">
                <v:shape id="_x0000_i1196" type="#_x0000_t75" style="width:20.25pt;height:18pt" o:ole="">
                  <v:imagedata r:id="rId5" o:title=""/>
                </v:shape>
                <w:control r:id="rId89" w:name="DefaultOcxName83" w:shapeid="_x0000_i1196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Индонезии</w: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br/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object w:dxaOrig="1440" w:dyaOrig="1440" w14:anchorId="402B9B03">
                <v:shape id="_x0000_i1195" type="#_x0000_t75" style="width:20.25pt;height:18pt" o:ole="">
                  <v:imagedata r:id="rId5" o:title=""/>
                </v:shape>
                <w:control r:id="rId90" w:name="DefaultOcxName84" w:shapeid="_x0000_i1195"/>
              </w:object>
            </w:r>
            <w:r w:rsidRPr="003021D3">
              <w:rPr>
                <w:rFonts w:ascii="Verdana" w:eastAsia="Times New Roman" w:hAnsi="Verdana" w:cs="Times New Roman"/>
                <w:color w:val="008000"/>
                <w:sz w:val="27"/>
                <w:szCs w:val="27"/>
                <w:lang w:eastAsia="ru-RU"/>
              </w:rPr>
              <w:t> в Китае</w:t>
            </w:r>
          </w:p>
          <w:p w14:paraId="69AD9F5A" w14:textId="6C6C2ADB" w:rsidR="00957249" w:rsidRPr="002221D8" w:rsidRDefault="00957249" w:rsidP="009572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2B840C" w14:textId="11F7C387" w:rsidR="007315F6" w:rsidRPr="002221D8" w:rsidRDefault="007315F6">
      <w:pPr>
        <w:rPr>
          <w:rFonts w:ascii="Times New Roman" w:hAnsi="Times New Roman" w:cs="Times New Roman"/>
          <w:sz w:val="28"/>
          <w:szCs w:val="28"/>
        </w:rPr>
      </w:pPr>
    </w:p>
    <w:sectPr w:rsidR="007315F6" w:rsidRPr="0022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747FA"/>
    <w:rsid w:val="000749D5"/>
    <w:rsid w:val="000D54D5"/>
    <w:rsid w:val="002221D8"/>
    <w:rsid w:val="002A39C0"/>
    <w:rsid w:val="003021D3"/>
    <w:rsid w:val="0032523D"/>
    <w:rsid w:val="00397256"/>
    <w:rsid w:val="004550BE"/>
    <w:rsid w:val="004D175E"/>
    <w:rsid w:val="005A695F"/>
    <w:rsid w:val="007315F6"/>
    <w:rsid w:val="007460ED"/>
    <w:rsid w:val="00957249"/>
    <w:rsid w:val="00A265DC"/>
    <w:rsid w:val="00A85A20"/>
    <w:rsid w:val="00C15B9B"/>
    <w:rsid w:val="00D27427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523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5A695F"/>
  </w:style>
  <w:style w:type="character" w:customStyle="1" w:styleId="svob">
    <w:name w:val="svob"/>
    <w:basedOn w:val="a0"/>
    <w:rsid w:val="005A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3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9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6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4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image" Target="media/image1.wmf"/><Relationship Id="rId90" Type="http://schemas.openxmlformats.org/officeDocument/2006/relationships/control" Target="activeX/activeX8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hyperlink" Target="mailto:marisy77@mail.ru" TargetMode="Externa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AV SYSTEM GROUP</cp:lastModifiedBy>
  <cp:revision>7</cp:revision>
  <dcterms:created xsi:type="dcterms:W3CDTF">2020-04-23T12:29:00Z</dcterms:created>
  <dcterms:modified xsi:type="dcterms:W3CDTF">2020-05-15T08:44:00Z</dcterms:modified>
</cp:coreProperties>
</file>